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F8A6" w14:textId="77777777" w:rsidR="001C627C" w:rsidRPr="001C627C" w:rsidRDefault="001C627C" w:rsidP="001C627C">
      <w:pPr>
        <w:jc w:val="right"/>
        <w:rPr>
          <w:rFonts w:ascii="Times New Roman" w:hAnsi="Times New Roman" w:cs="Times New Roman"/>
          <w:b/>
          <w:sz w:val="24"/>
        </w:rPr>
      </w:pPr>
      <w:r w:rsidRPr="001C627C">
        <w:rPr>
          <w:rFonts w:ascii="Times New Roman" w:hAnsi="Times New Roman" w:cs="Times New Roman"/>
          <w:b/>
          <w:sz w:val="24"/>
        </w:rPr>
        <w:t>Załącznik nr 2 do zaproszenia</w:t>
      </w:r>
    </w:p>
    <w:p w14:paraId="2288BEE4" w14:textId="77777777" w:rsidR="001C627C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...............................................</w:t>
      </w:r>
    </w:p>
    <w:p w14:paraId="730FE859" w14:textId="167712F3" w:rsid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(pieczęć wykonawcy)</w:t>
      </w:r>
    </w:p>
    <w:p w14:paraId="711EBB28" w14:textId="77777777" w:rsidR="003B4DF9" w:rsidRPr="001C627C" w:rsidRDefault="003B4DF9" w:rsidP="001C627C">
      <w:pPr>
        <w:rPr>
          <w:rFonts w:ascii="Times New Roman" w:hAnsi="Times New Roman" w:cs="Times New Roman"/>
          <w:sz w:val="24"/>
        </w:rPr>
      </w:pPr>
    </w:p>
    <w:p w14:paraId="44518F06" w14:textId="61498E89" w:rsidR="001C627C" w:rsidRDefault="001C627C" w:rsidP="001C627C">
      <w:pPr>
        <w:jc w:val="center"/>
        <w:rPr>
          <w:rFonts w:ascii="Times New Roman" w:hAnsi="Times New Roman" w:cs="Times New Roman"/>
          <w:b/>
          <w:sz w:val="24"/>
        </w:rPr>
      </w:pPr>
      <w:r w:rsidRPr="001C627C">
        <w:rPr>
          <w:rFonts w:ascii="Times New Roman" w:hAnsi="Times New Roman" w:cs="Times New Roman"/>
          <w:b/>
          <w:sz w:val="24"/>
        </w:rPr>
        <w:t xml:space="preserve">OŚWIADCZENIE WYKONAWCY O BRAKU PODSTAW </w:t>
      </w:r>
      <w:r w:rsidR="00EC5436">
        <w:rPr>
          <w:rFonts w:ascii="Times New Roman" w:hAnsi="Times New Roman" w:cs="Times New Roman"/>
          <w:b/>
          <w:sz w:val="24"/>
        </w:rPr>
        <w:t xml:space="preserve">DO </w:t>
      </w:r>
      <w:r w:rsidRPr="001C627C">
        <w:rPr>
          <w:rFonts w:ascii="Times New Roman" w:hAnsi="Times New Roman" w:cs="Times New Roman"/>
          <w:b/>
          <w:sz w:val="24"/>
        </w:rPr>
        <w:t>WYKLUCZENIA</w:t>
      </w:r>
    </w:p>
    <w:p w14:paraId="47FBE22A" w14:textId="77777777" w:rsidR="003B4DF9" w:rsidRPr="001C627C" w:rsidRDefault="003B4DF9" w:rsidP="001C627C">
      <w:pPr>
        <w:jc w:val="center"/>
        <w:rPr>
          <w:rFonts w:ascii="Times New Roman" w:hAnsi="Times New Roman" w:cs="Times New Roman"/>
          <w:b/>
          <w:sz w:val="24"/>
        </w:rPr>
      </w:pPr>
    </w:p>
    <w:p w14:paraId="28284E82" w14:textId="512DA7DA" w:rsidR="008C6051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Ja (my), niżej podpisany(ni)</w:t>
      </w:r>
      <w:r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2B1DF317" w14:textId="77777777" w:rsidTr="008C6051">
        <w:tc>
          <w:tcPr>
            <w:tcW w:w="9062" w:type="dxa"/>
          </w:tcPr>
          <w:p w14:paraId="1621D610" w14:textId="37037393" w:rsidR="008C6051" w:rsidRPr="008C6051" w:rsidRDefault="008C6051" w:rsidP="00512C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3C8C14" w14:textId="77777777" w:rsidR="001C627C" w:rsidRPr="001C627C" w:rsidRDefault="001C627C" w:rsidP="001C627C">
      <w:p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działając w imieniu i na </w:t>
      </w:r>
      <w:proofErr w:type="gramStart"/>
      <w:r w:rsidRPr="001C627C">
        <w:rPr>
          <w:rFonts w:ascii="Times New Roman" w:hAnsi="Times New Roman" w:cs="Times New Roman"/>
          <w:sz w:val="24"/>
        </w:rPr>
        <w:t>rzecz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2853E3D9" w14:textId="77777777" w:rsidTr="008C6051">
        <w:tc>
          <w:tcPr>
            <w:tcW w:w="9062" w:type="dxa"/>
          </w:tcPr>
          <w:p w14:paraId="1F44AAA9" w14:textId="3558B621" w:rsidR="008C6051" w:rsidRPr="008C6051" w:rsidRDefault="008C6051" w:rsidP="00076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C63C35" w14:textId="274FCF9B" w:rsidR="001C627C" w:rsidRPr="001C627C" w:rsidRDefault="008C6051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 </w:t>
      </w:r>
      <w:r w:rsidR="001C627C" w:rsidRPr="001C627C">
        <w:rPr>
          <w:rFonts w:ascii="Times New Roman" w:hAnsi="Times New Roman" w:cs="Times New Roman"/>
          <w:sz w:val="24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156267E4" w14:textId="77777777" w:rsidTr="008C6051">
        <w:tc>
          <w:tcPr>
            <w:tcW w:w="9062" w:type="dxa"/>
          </w:tcPr>
          <w:p w14:paraId="3857A504" w14:textId="7B385CB5" w:rsidR="008C6051" w:rsidRPr="008C6051" w:rsidRDefault="008C6051" w:rsidP="00D054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61A290" w14:textId="77777777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(adres siedziby wykonawcy)</w:t>
      </w:r>
    </w:p>
    <w:p w14:paraId="3902BF29" w14:textId="27B6FF66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w odpowiedzi na ogłoszenie o postępowaniu prowadzonym w trybie zasady konkurencyjności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dostawy</w:t>
      </w:r>
      <w:r w:rsidRPr="001C627C">
        <w:rPr>
          <w:rFonts w:ascii="Times New Roman" w:hAnsi="Times New Roman" w:cs="Times New Roman"/>
          <w:sz w:val="24"/>
        </w:rPr>
        <w:t xml:space="preserve"> pn.:</w:t>
      </w:r>
    </w:p>
    <w:p w14:paraId="396C63C2" w14:textId="3A546726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„</w:t>
      </w:r>
      <w:r w:rsidRPr="00240D72">
        <w:rPr>
          <w:rFonts w:ascii="Times New Roman" w:hAnsi="Times New Roman" w:cs="Times New Roman"/>
          <w:b/>
          <w:sz w:val="24"/>
          <w:szCs w:val="24"/>
        </w:rPr>
        <w:t xml:space="preserve">Sukcesywna dostawa artykułów spożywczych w częściach na potrzeby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0D72">
        <w:rPr>
          <w:rFonts w:ascii="Times New Roman" w:hAnsi="Times New Roman" w:cs="Times New Roman"/>
          <w:b/>
          <w:sz w:val="24"/>
          <w:szCs w:val="24"/>
        </w:rPr>
        <w:t>Szczecińskiego Stowarzyszenia Złoty Wiek</w:t>
      </w:r>
      <w:r w:rsidRPr="001C627C">
        <w:rPr>
          <w:rFonts w:ascii="Times New Roman" w:hAnsi="Times New Roman" w:cs="Times New Roman"/>
          <w:sz w:val="24"/>
        </w:rPr>
        <w:t>”</w:t>
      </w:r>
    </w:p>
    <w:p w14:paraId="28C64088" w14:textId="7931848D" w:rsidR="001C627C" w:rsidRPr="001C627C" w:rsidRDefault="001C627C" w:rsidP="001C627C">
      <w:pPr>
        <w:rPr>
          <w:rFonts w:ascii="Times New Roman" w:hAnsi="Times New Roman" w:cs="Times New Roman"/>
          <w:b/>
          <w:sz w:val="24"/>
        </w:rPr>
      </w:pPr>
      <w:r w:rsidRPr="001C627C">
        <w:rPr>
          <w:rFonts w:ascii="Times New Roman" w:hAnsi="Times New Roman" w:cs="Times New Roman"/>
          <w:b/>
          <w:sz w:val="24"/>
        </w:rPr>
        <w:t>oświadczam(my), że wykonawca, którego reprezentuję/jemy nie podlega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1C627C">
        <w:rPr>
          <w:rFonts w:ascii="Times New Roman" w:hAnsi="Times New Roman" w:cs="Times New Roman"/>
          <w:b/>
          <w:sz w:val="24"/>
        </w:rPr>
        <w:t>z postępowania w sytuacjach określonych w Rozdziale V zaproszenia do składania ofert.</w:t>
      </w:r>
    </w:p>
    <w:p w14:paraId="58A679BF" w14:textId="77777777" w:rsidR="001C627C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Ponadto przystępując do postępowania oświadczam, że:</w:t>
      </w:r>
    </w:p>
    <w:p w14:paraId="05997426" w14:textId="6D256289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uczestniczę w spółce jako wspólnik spółki cywilnej lub spółki osobowej Zamawiającego;</w:t>
      </w:r>
    </w:p>
    <w:p w14:paraId="6B098E86" w14:textId="721F1F44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posiadam co najmniej 10% udziałów lub akcji Zamawiającego;</w:t>
      </w:r>
    </w:p>
    <w:p w14:paraId="66A472C0" w14:textId="7FC9BBAC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pełnię funkcji członka organu nadzorczego lub zarządzającego, prokurenta, pełnomocnika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u Zamawiającego;</w:t>
      </w:r>
    </w:p>
    <w:p w14:paraId="58E7381C" w14:textId="77228CF7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nie pozostaję w związku małżeńskim, w stosunku pokrewieństwa lub powinowactwa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linii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prostej, pokrewieństwa lub powinowactwa w linii bocznej do drugiego stopnia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lub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stosunku przysposobienia, opieki, lub kurateli – w stosunku do Zamawiającego;</w:t>
      </w:r>
    </w:p>
    <w:p w14:paraId="39607B17" w14:textId="2C149AA3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jestem pracownikiem partnera projektu;</w:t>
      </w:r>
    </w:p>
    <w:p w14:paraId="455EF0EE" w14:textId="6E2AC983" w:rsidR="001C627C" w:rsidRPr="001C627C" w:rsidRDefault="001C627C" w:rsidP="001C6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nie jestem wykonawcą w </w:t>
      </w:r>
      <w:proofErr w:type="gramStart"/>
      <w:r w:rsidRPr="001C627C">
        <w:rPr>
          <w:rFonts w:ascii="Times New Roman" w:hAnsi="Times New Roman" w:cs="Times New Roman"/>
          <w:sz w:val="24"/>
        </w:rPr>
        <w:t>stosunku</w:t>
      </w:r>
      <w:proofErr w:type="gramEnd"/>
      <w:r w:rsidRPr="001C627C">
        <w:rPr>
          <w:rFonts w:ascii="Times New Roman" w:hAnsi="Times New Roman" w:cs="Times New Roman"/>
          <w:sz w:val="24"/>
        </w:rPr>
        <w:t xml:space="preserve"> do którego:</w:t>
      </w:r>
    </w:p>
    <w:p w14:paraId="0B63F492" w14:textId="503990A5" w:rsidR="001C627C" w:rsidRP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otwarto likwidację, w zatwierdzonym przez sąd układzie w postępowaniu restrukturyzacyjnym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jest przewidziane zaspokojenie wierzycieli przez likwidację jego majątku lub sąd zarządził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likwidację jego majątku w trybie art. 332 ust. 1 ustawy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z dnia 15 maja 2015 r. – Prawo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restrukturyzacyjne</w:t>
      </w:r>
      <w:r w:rsidR="00D6579D">
        <w:rPr>
          <w:rFonts w:ascii="Times New Roman" w:hAnsi="Times New Roman" w:cs="Times New Roman"/>
          <w:sz w:val="24"/>
        </w:rPr>
        <w:t>,</w:t>
      </w:r>
      <w:r w:rsidRPr="001C627C">
        <w:rPr>
          <w:rFonts w:ascii="Times New Roman" w:hAnsi="Times New Roman" w:cs="Times New Roman"/>
          <w:sz w:val="24"/>
        </w:rPr>
        <w:t xml:space="preserve"> lub którego upadłość ogłoszono,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z wyjątkiem wykonawcy, który po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ogłoszeniu upadłości zawarł układ zatwierdzony prawomocnym postanowieniem sądu, jeżeli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układ nie przewiduje zaspokojenia </w:t>
      </w:r>
      <w:r w:rsidRPr="001C627C">
        <w:rPr>
          <w:rFonts w:ascii="Times New Roman" w:hAnsi="Times New Roman" w:cs="Times New Roman"/>
          <w:sz w:val="24"/>
        </w:rPr>
        <w:lastRenderedPageBreak/>
        <w:t>wierzycieli przez likwidację majątku upadłego, chyba że sąd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zarządził likwidację jego majątku w trybie art. 366 ust. 1 ustawy z dnia 28 lutego 2003 r. –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Prawo upadłościowe,</w:t>
      </w:r>
    </w:p>
    <w:p w14:paraId="309BA39F" w14:textId="6A58B0BB" w:rsidR="001C627C" w:rsidRP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w sposób zawiniony poważnie naruszył obowiązki zawodowe, co podważa jego uczciwość, w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F6D90" w:rsidRPr="001C627C">
        <w:rPr>
          <w:rFonts w:ascii="Times New Roman" w:hAnsi="Times New Roman" w:cs="Times New Roman"/>
          <w:sz w:val="24"/>
        </w:rPr>
        <w:t>szczególności,</w:t>
      </w:r>
      <w:r w:rsidRPr="001C627C">
        <w:rPr>
          <w:rFonts w:ascii="Times New Roman" w:hAnsi="Times New Roman" w:cs="Times New Roman"/>
          <w:sz w:val="24"/>
        </w:rPr>
        <w:t xml:space="preserve"> gdy wykonawca w wyniku zamierzonego działania lub rażącego niedbalstwa nie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wykonał lub nienależycie wykonał zamówienie, co zamawiający jest w stanie wykazać za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pomocą stosownych środków dowodowych,</w:t>
      </w:r>
    </w:p>
    <w:p w14:paraId="7FB9AB80" w14:textId="0386D2C0" w:rsid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z przyczyn leżących po jego stronie, nie wykonał albo nienależycie wykonał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istotnym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stopniu wcześniejszą umowę w sprawie zamówienia publicznego lub umowę koncesji, zawartą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z zamawiającym, co doprowadziło do rozwiązania umowy lub zasądzenia odszkodowania.</w:t>
      </w:r>
    </w:p>
    <w:p w14:paraId="1B6E42BB" w14:textId="2286D7D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 xml:space="preserve">             Ponadto </w:t>
      </w:r>
      <w:r>
        <w:rPr>
          <w:rFonts w:ascii="Times New Roman" w:hAnsi="Times New Roman" w:cs="Times New Roman"/>
          <w:sz w:val="24"/>
        </w:rPr>
        <w:t>oświadczam, że</w:t>
      </w:r>
      <w:r w:rsidRPr="00D77C75">
        <w:rPr>
          <w:rFonts w:ascii="Times New Roman" w:hAnsi="Times New Roman" w:cs="Times New Roman"/>
          <w:sz w:val="24"/>
        </w:rPr>
        <w:t xml:space="preserve">, w stosunku do </w:t>
      </w:r>
      <w:r>
        <w:rPr>
          <w:rFonts w:ascii="Times New Roman" w:hAnsi="Times New Roman" w:cs="Times New Roman"/>
          <w:sz w:val="24"/>
        </w:rPr>
        <w:t xml:space="preserve">mnie </w:t>
      </w:r>
      <w:r w:rsidRPr="00D77C75">
        <w:rPr>
          <w:rFonts w:ascii="Times New Roman" w:hAnsi="Times New Roman" w:cs="Times New Roman"/>
          <w:b/>
          <w:sz w:val="24"/>
          <w:u w:val="single"/>
        </w:rPr>
        <w:t>nie zachodzą</w:t>
      </w:r>
      <w:r>
        <w:rPr>
          <w:rFonts w:ascii="Times New Roman" w:hAnsi="Times New Roman" w:cs="Times New Roman"/>
          <w:sz w:val="24"/>
        </w:rPr>
        <w:t xml:space="preserve"> kt</w:t>
      </w:r>
      <w:r w:rsidRPr="00D77C75">
        <w:rPr>
          <w:rFonts w:ascii="Times New Roman" w:hAnsi="Times New Roman" w:cs="Times New Roman"/>
          <w:sz w:val="24"/>
        </w:rPr>
        <w:t>órakolwiek z okoliczności wskazan</w:t>
      </w:r>
      <w:r w:rsidR="008C6051">
        <w:rPr>
          <w:rFonts w:ascii="Times New Roman" w:hAnsi="Times New Roman" w:cs="Times New Roman"/>
          <w:sz w:val="24"/>
        </w:rPr>
        <w:t>e</w:t>
      </w:r>
      <w:r w:rsidRPr="00D77C75">
        <w:rPr>
          <w:rFonts w:ascii="Times New Roman" w:hAnsi="Times New Roman" w:cs="Times New Roman"/>
          <w:sz w:val="24"/>
        </w:rPr>
        <w:t>:</w:t>
      </w:r>
    </w:p>
    <w:p w14:paraId="7002B02F" w14:textId="4E018114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1)</w:t>
      </w:r>
      <w:r w:rsidRPr="00D77C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osoba fizyczna</w:t>
      </w:r>
      <w:r w:rsidRPr="00D77C75">
        <w:rPr>
          <w:rFonts w:ascii="Times New Roman" w:hAnsi="Times New Roman" w:cs="Times New Roman"/>
          <w:sz w:val="24"/>
        </w:rPr>
        <w:t>, któr</w:t>
      </w:r>
      <w:r>
        <w:rPr>
          <w:rFonts w:ascii="Times New Roman" w:hAnsi="Times New Roman" w:cs="Times New Roman"/>
          <w:sz w:val="24"/>
        </w:rPr>
        <w:t>ą</w:t>
      </w:r>
      <w:r w:rsidRPr="00D77C75">
        <w:rPr>
          <w:rFonts w:ascii="Times New Roman" w:hAnsi="Times New Roman" w:cs="Times New Roman"/>
          <w:sz w:val="24"/>
        </w:rPr>
        <w:t xml:space="preserve"> prawomocnie skazano za przestępstwo:</w:t>
      </w:r>
    </w:p>
    <w:p w14:paraId="322DFA61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a)</w:t>
      </w:r>
      <w:r w:rsidRPr="00D77C75">
        <w:rPr>
          <w:rFonts w:ascii="Times New Roman" w:hAnsi="Times New Roman" w:cs="Times New Roman"/>
          <w:sz w:val="24"/>
        </w:rPr>
        <w:tab/>
        <w:t>powierzenia wykonania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8EB2618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b)</w:t>
      </w:r>
      <w:r w:rsidRPr="00D77C75">
        <w:rPr>
          <w:rFonts w:ascii="Times New Roman" w:hAnsi="Times New Roman" w:cs="Times New Roman"/>
          <w:sz w:val="24"/>
        </w:rPr>
        <w:tab/>
        <w:t>przeciwko obrotowi gospodarczemu, o których mowa w art. 296-307 Kodeksu karnego, przestępstwo oszustwa, o którym mowa w art. 286 Kodeksu karnego, przestępstwo przeciwko wiarygodności dokumentów, o których w art. 270-</w:t>
      </w:r>
      <w:proofErr w:type="spellStart"/>
      <w:r w:rsidRPr="00D77C75">
        <w:rPr>
          <w:rFonts w:ascii="Times New Roman" w:hAnsi="Times New Roman" w:cs="Times New Roman"/>
          <w:sz w:val="24"/>
        </w:rPr>
        <w:t>277d</w:t>
      </w:r>
      <w:proofErr w:type="spellEnd"/>
      <w:r w:rsidRPr="00D77C75">
        <w:rPr>
          <w:rFonts w:ascii="Times New Roman" w:hAnsi="Times New Roman" w:cs="Times New Roman"/>
          <w:sz w:val="24"/>
        </w:rPr>
        <w:t xml:space="preserve"> Kodeksu karnego, lub przestępstwo skarbowe,</w:t>
      </w:r>
    </w:p>
    <w:p w14:paraId="60212BCD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c)</w:t>
      </w:r>
      <w:r w:rsidRPr="00D77C75">
        <w:rPr>
          <w:rFonts w:ascii="Times New Roman" w:hAnsi="Times New Roman" w:cs="Times New Roman"/>
          <w:sz w:val="24"/>
        </w:rPr>
        <w:tab/>
        <w:t>o którym mowa w art. 9 ust. 1 i 3 lub art. 10 ustawy z dnia 15 czerwca 2012 r. o skutkach powierzania wykonywania pracy cudzoziemcom przebywającym brew przepisom na terytorium Rzeczypospolitej Polskiej - lub za odpowiedni czyn zabroniony określony w przepisach prawa obcego;</w:t>
      </w:r>
    </w:p>
    <w:p w14:paraId="3898A6E1" w14:textId="13D9357E" w:rsidR="00D77C75" w:rsidRPr="00D77C75" w:rsidRDefault="00D77C75" w:rsidP="008C605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77C75">
        <w:rPr>
          <w:rFonts w:ascii="Times New Roman" w:hAnsi="Times New Roman" w:cs="Times New Roman"/>
          <w:b/>
          <w:sz w:val="24"/>
          <w:u w:val="single"/>
        </w:rPr>
        <w:t xml:space="preserve">Oświadczam, że </w:t>
      </w:r>
      <w:r>
        <w:rPr>
          <w:rFonts w:ascii="Times New Roman" w:hAnsi="Times New Roman" w:cs="Times New Roman"/>
          <w:b/>
          <w:sz w:val="24"/>
          <w:u w:val="single"/>
        </w:rPr>
        <w:t xml:space="preserve">nie </w:t>
      </w:r>
      <w:r w:rsidRPr="00D77C75">
        <w:rPr>
          <w:rFonts w:ascii="Times New Roman" w:hAnsi="Times New Roman" w:cs="Times New Roman"/>
          <w:b/>
          <w:sz w:val="24"/>
          <w:u w:val="single"/>
        </w:rPr>
        <w:t xml:space="preserve">jestem Wykonawcą, wobec którego: </w:t>
      </w:r>
    </w:p>
    <w:p w14:paraId="45246E3E" w14:textId="77777777" w:rsidR="005A6756" w:rsidRDefault="00D77C75" w:rsidP="008C60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77C75">
        <w:rPr>
          <w:rFonts w:ascii="Times New Roman" w:hAnsi="Times New Roman" w:cs="Times New Roman"/>
          <w:sz w:val="24"/>
        </w:rPr>
        <w:t xml:space="preserve">wydano prawomocny wyrok sądu lub ostateczną decyzję administracyjną o zaleganiu z uiszczeniem podatków, opłat lub składek na ubezpieczenie społeczne lub zdrowotne, </w:t>
      </w:r>
    </w:p>
    <w:p w14:paraId="2B9EF059" w14:textId="33F0AEF0" w:rsidR="001C627C" w:rsidRDefault="00D77C75" w:rsidP="008C60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77C75">
        <w:rPr>
          <w:rFonts w:ascii="Times New Roman" w:hAnsi="Times New Roman" w:cs="Times New Roman"/>
          <w:sz w:val="24"/>
        </w:rPr>
        <w:t>prawomocnie orzeczono zakaz ubiegania się o zamówienia publiczne;</w:t>
      </w:r>
    </w:p>
    <w:p w14:paraId="386680AB" w14:textId="6E7F7BE8" w:rsidR="001C627C" w:rsidRDefault="001C627C" w:rsidP="00D77C75">
      <w:pPr>
        <w:spacing w:after="0"/>
        <w:rPr>
          <w:rFonts w:ascii="Times New Roman" w:hAnsi="Times New Roman" w:cs="Times New Roman"/>
          <w:sz w:val="24"/>
        </w:rPr>
      </w:pPr>
    </w:p>
    <w:p w14:paraId="08CE102B" w14:textId="77777777" w:rsidR="00D77C75" w:rsidRDefault="00D77C75" w:rsidP="00D77C7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627C" w14:paraId="5EE72733" w14:textId="77777777" w:rsidTr="001C627C"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8C6051" w14:paraId="23C49856" w14:textId="77777777" w:rsidTr="008C6051">
              <w:tc>
                <w:tcPr>
                  <w:tcW w:w="4305" w:type="dxa"/>
                </w:tcPr>
                <w:p w14:paraId="1FEEB5E3" w14:textId="77777777" w:rsidR="008C6051" w:rsidRDefault="008C6051" w:rsidP="00750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C6051">
                    <w:rPr>
                      <w:rFonts w:ascii="Times New Roman" w:hAnsi="Times New Roman" w:cs="Times New Roman"/>
                      <w:sz w:val="24"/>
                    </w:rPr>
                    <w:t>..............................., dn. .......................</w:t>
                  </w:r>
                </w:p>
              </w:tc>
            </w:tr>
          </w:tbl>
          <w:p w14:paraId="717D64E9" w14:textId="2449026C" w:rsidR="001C627C" w:rsidRDefault="001C627C" w:rsidP="001C6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72952631" w14:textId="58952FA8" w:rsidR="001C627C" w:rsidRDefault="001C627C" w:rsidP="001C6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627C">
              <w:rPr>
                <w:rFonts w:ascii="Times New Roman" w:hAnsi="Times New Roman" w:cs="Times New Roman"/>
                <w:sz w:val="24"/>
              </w:rPr>
              <w:t>..................................................................</w:t>
            </w:r>
          </w:p>
        </w:tc>
      </w:tr>
    </w:tbl>
    <w:p w14:paraId="6E522ABA" w14:textId="3EB79967" w:rsidR="008C6051" w:rsidRDefault="00D77C75" w:rsidP="00D77C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77C75">
        <w:rPr>
          <w:rFonts w:ascii="Times New Roman" w:hAnsi="Times New Roman" w:cs="Times New Roman"/>
          <w:sz w:val="18"/>
          <w:szCs w:val="18"/>
        </w:rPr>
        <w:t>(podpis(y) osób uprawnionych do reprezentacji wykonawcy)</w:t>
      </w:r>
    </w:p>
    <w:p w14:paraId="00705CD1" w14:textId="77777777" w:rsidR="008C6051" w:rsidRPr="008C6051" w:rsidRDefault="008C6051" w:rsidP="008C6051">
      <w:pPr>
        <w:rPr>
          <w:rFonts w:ascii="Times New Roman" w:hAnsi="Times New Roman" w:cs="Times New Roman"/>
          <w:sz w:val="24"/>
          <w:szCs w:val="24"/>
        </w:rPr>
      </w:pPr>
      <w:r w:rsidRPr="008C6051">
        <w:rPr>
          <w:rFonts w:ascii="Times New Roman" w:hAnsi="Times New Roman" w:cs="Times New Roman"/>
          <w:sz w:val="24"/>
          <w:szCs w:val="24"/>
        </w:rPr>
        <w:t xml:space="preserve">lub/ Oświadczam, że wydano </w:t>
      </w:r>
      <w:r>
        <w:rPr>
          <w:rFonts w:ascii="Times New Roman" w:hAnsi="Times New Roman" w:cs="Times New Roman"/>
          <w:sz w:val="24"/>
          <w:szCs w:val="24"/>
        </w:rPr>
        <w:t xml:space="preserve">wobec mnie </w:t>
      </w:r>
      <w:r w:rsidRPr="008C6051">
        <w:rPr>
          <w:rFonts w:ascii="Times New Roman" w:hAnsi="Times New Roman" w:cs="Times New Roman"/>
          <w:sz w:val="24"/>
          <w:szCs w:val="24"/>
        </w:rPr>
        <w:t xml:space="preserve">prawomocny wyrok sądu lub ostateczną decyzję administracyjną o zaleganiu z uiszczeniem podatków, opłat lub składek na ubezpieczenie społeczne lub </w:t>
      </w:r>
      <w:r w:rsidRPr="008C6051">
        <w:rPr>
          <w:rFonts w:ascii="Times New Roman" w:hAnsi="Times New Roman" w:cs="Times New Roman"/>
          <w:sz w:val="24"/>
          <w:szCs w:val="24"/>
        </w:rPr>
        <w:t xml:space="preserve">zdrowotne,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6051">
        <w:rPr>
          <w:rFonts w:ascii="Times New Roman" w:hAnsi="Times New Roman" w:cs="Times New Roman"/>
          <w:sz w:val="24"/>
          <w:szCs w:val="24"/>
        </w:rPr>
        <w:t>ednocześnie</w:t>
      </w:r>
      <w:r w:rsidRPr="008C6051">
        <w:rPr>
          <w:rFonts w:ascii="Times New Roman" w:hAnsi="Times New Roman" w:cs="Times New Roman"/>
          <w:sz w:val="24"/>
          <w:szCs w:val="24"/>
        </w:rPr>
        <w:t xml:space="preserve"> oświadczam, że w związku z ww. okolicznością,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64E7E216" w14:textId="77777777" w:rsidTr="008C6051">
        <w:tc>
          <w:tcPr>
            <w:tcW w:w="9062" w:type="dxa"/>
          </w:tcPr>
          <w:p w14:paraId="7515EB11" w14:textId="2ED94A06" w:rsidR="008C6051" w:rsidRPr="008C6051" w:rsidRDefault="008C6051" w:rsidP="0016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2D901" w14:textId="60F98E76" w:rsid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60DB2D3E" w14:textId="77777777" w:rsid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C6051" w:rsidRPr="008C6051" w14:paraId="56887EF4" w14:textId="77777777" w:rsidTr="008C6051">
        <w:tc>
          <w:tcPr>
            <w:tcW w:w="3114" w:type="dxa"/>
          </w:tcPr>
          <w:p w14:paraId="20722880" w14:textId="77777777" w:rsidR="008C6051" w:rsidRPr="008C6051" w:rsidRDefault="008C6051" w:rsidP="00096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051">
              <w:rPr>
                <w:rFonts w:ascii="Times New Roman" w:hAnsi="Times New Roman" w:cs="Times New Roman"/>
                <w:sz w:val="18"/>
                <w:szCs w:val="18"/>
              </w:rPr>
              <w:t>..............................., dn. .......................</w:t>
            </w:r>
          </w:p>
        </w:tc>
      </w:tr>
    </w:tbl>
    <w:p w14:paraId="49B51AF8" w14:textId="5FEAC989" w:rsidR="008C6051" w:rsidRP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C605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8C605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14:paraId="7E813E3C" w14:textId="5D0BE469" w:rsidR="001C627C" w:rsidRP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C60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(podpis(y) osób uprawnionych do reprezentacji wykonawcy)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sectPr w:rsidR="001C627C" w:rsidRPr="008C6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152D" w14:textId="77777777" w:rsidR="00D007DF" w:rsidRDefault="00D007DF" w:rsidP="001A1046">
      <w:pPr>
        <w:spacing w:after="0" w:line="240" w:lineRule="auto"/>
      </w:pPr>
      <w:r>
        <w:separator/>
      </w:r>
    </w:p>
  </w:endnote>
  <w:endnote w:type="continuationSeparator" w:id="0">
    <w:p w14:paraId="7F02029A" w14:textId="77777777" w:rsidR="00D007DF" w:rsidRDefault="00D007DF" w:rsidP="001A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8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4E2DBA" w14:textId="77777777" w:rsidR="001A1046" w:rsidRDefault="001A1046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B16AA1B" w14:textId="77777777" w:rsidR="001A1046" w:rsidRPr="006B33B8" w:rsidRDefault="001A1046" w:rsidP="001A1046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noProof/>
                <w:sz w:val="12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67DB508" wp14:editId="2F96CC8C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182649</wp:posOffset>
                  </wp:positionV>
                  <wp:extent cx="589649" cy="421178"/>
                  <wp:effectExtent l="0" t="0" r="127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49" cy="421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pn. „Regionalne Centrum Wsparcia Osób Niesamodzielnych w Policach”</w:t>
            </w:r>
          </w:p>
          <w:p w14:paraId="6B004963" w14:textId="6449AD57" w:rsidR="001A1046" w:rsidRPr="001A1046" w:rsidRDefault="001A1046" w:rsidP="001A1046">
            <w:pPr>
              <w:spacing w:before="12"/>
              <w:ind w:left="19" w:right="1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Oś Priorytetowa VII Włączenie społeczne Działanie 7.6 „Wsparcie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rozwoju usług społecznych świadczonych w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8ED9" w14:textId="77777777" w:rsidR="00D007DF" w:rsidRDefault="00D007DF" w:rsidP="001A1046">
      <w:pPr>
        <w:spacing w:after="0" w:line="240" w:lineRule="auto"/>
      </w:pPr>
      <w:r>
        <w:separator/>
      </w:r>
    </w:p>
  </w:footnote>
  <w:footnote w:type="continuationSeparator" w:id="0">
    <w:p w14:paraId="559AC4F3" w14:textId="77777777" w:rsidR="00D007DF" w:rsidRDefault="00D007DF" w:rsidP="001A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7B2B" w14:textId="46B5B6F9" w:rsidR="001A1046" w:rsidRDefault="001A104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395123" wp14:editId="4D0B35C4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5538818" cy="57594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818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766"/>
    <w:multiLevelType w:val="hybridMultilevel"/>
    <w:tmpl w:val="CE1A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184"/>
    <w:multiLevelType w:val="hybridMultilevel"/>
    <w:tmpl w:val="6298B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63832"/>
    <w:multiLevelType w:val="hybridMultilevel"/>
    <w:tmpl w:val="A868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571"/>
    <w:multiLevelType w:val="hybridMultilevel"/>
    <w:tmpl w:val="E314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595B"/>
    <w:multiLevelType w:val="hybridMultilevel"/>
    <w:tmpl w:val="688C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7"/>
    <w:rsid w:val="00047589"/>
    <w:rsid w:val="001A1046"/>
    <w:rsid w:val="001C627C"/>
    <w:rsid w:val="00370B1D"/>
    <w:rsid w:val="00373179"/>
    <w:rsid w:val="003B4DF9"/>
    <w:rsid w:val="005A6756"/>
    <w:rsid w:val="00644137"/>
    <w:rsid w:val="00700F3E"/>
    <w:rsid w:val="008C6051"/>
    <w:rsid w:val="00BF6D90"/>
    <w:rsid w:val="00D007DF"/>
    <w:rsid w:val="00D6579D"/>
    <w:rsid w:val="00D77C75"/>
    <w:rsid w:val="00E96CC4"/>
    <w:rsid w:val="00EC5436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A2E4"/>
  <w15:chartTrackingRefBased/>
  <w15:docId w15:val="{BA103273-0FA5-4F8A-85AA-50BC3CD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7C"/>
    <w:pPr>
      <w:ind w:left="720"/>
      <w:contextualSpacing/>
    </w:pPr>
  </w:style>
  <w:style w:type="table" w:styleId="Tabela-Siatka">
    <w:name w:val="Table Grid"/>
    <w:basedOn w:val="Standardowy"/>
    <w:uiPriority w:val="39"/>
    <w:rsid w:val="001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46"/>
  </w:style>
  <w:style w:type="paragraph" w:styleId="Stopka">
    <w:name w:val="footer"/>
    <w:basedOn w:val="Normalny"/>
    <w:link w:val="StopkaZnak"/>
    <w:uiPriority w:val="99"/>
    <w:unhideWhenUsed/>
    <w:rsid w:val="001A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Kałucka</cp:lastModifiedBy>
  <cp:revision>2</cp:revision>
  <dcterms:created xsi:type="dcterms:W3CDTF">2021-03-26T16:00:00Z</dcterms:created>
  <dcterms:modified xsi:type="dcterms:W3CDTF">2021-03-26T16:00:00Z</dcterms:modified>
</cp:coreProperties>
</file>